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B8413" w14:textId="0D3618B0" w:rsidR="00396516" w:rsidRPr="008B0D4E" w:rsidRDefault="00C80193" w:rsidP="00A7249F">
      <w:pPr>
        <w:jc w:val="center"/>
        <w:rPr>
          <w:b/>
          <w:bCs/>
          <w:sz w:val="36"/>
          <w:szCs w:val="36"/>
        </w:rPr>
      </w:pPr>
      <w:r w:rsidRPr="0024050D" w:rsidDel="00396516">
        <w:rPr>
          <w:rFonts w:ascii="Arial" w:hAnsi="Arial" w:cs="Arial"/>
          <w:noProof/>
        </w:rPr>
        <w:t xml:space="preserve"> </w:t>
      </w:r>
      <w:r w:rsidR="00396516" w:rsidRPr="008B0D4E">
        <w:rPr>
          <w:b/>
          <w:bCs/>
          <w:sz w:val="36"/>
          <w:szCs w:val="36"/>
        </w:rPr>
        <w:t>[INSERT LOGO/FACILITY/ORGANIZATION NAME HERE]</w:t>
      </w:r>
    </w:p>
    <w:p w14:paraId="037BA180" w14:textId="754994A8" w:rsidR="00A7249F" w:rsidRPr="00716CA7" w:rsidRDefault="004E0E89" w:rsidP="00716CA7">
      <w:pPr>
        <w:jc w:val="center"/>
        <w:rPr>
          <w:sz w:val="28"/>
          <w:szCs w:val="28"/>
        </w:rPr>
      </w:pPr>
      <w:r w:rsidRPr="00A7249F">
        <w:rPr>
          <w:sz w:val="28"/>
          <w:szCs w:val="28"/>
        </w:rPr>
        <w:t>CONSENT FOR EMERGENCY USE OF AN FDA INVESTIGATIONAL AGENT</w:t>
      </w:r>
      <w:r w:rsidR="00697CA3">
        <w:rPr>
          <w:sz w:val="28"/>
          <w:szCs w:val="28"/>
        </w:rPr>
        <w:t>:</w:t>
      </w:r>
      <w:r w:rsidRPr="00A7249F">
        <w:rPr>
          <w:sz w:val="28"/>
          <w:szCs w:val="28"/>
        </w:rPr>
        <w:t xml:space="preserve"> </w:t>
      </w:r>
      <w:r w:rsidR="00697CA3" w:rsidRPr="00A7249F">
        <w:rPr>
          <w:sz w:val="28"/>
          <w:szCs w:val="28"/>
        </w:rPr>
        <w:t>BAMLANIVIMA</w:t>
      </w:r>
      <w:r w:rsidR="00697CA3">
        <w:rPr>
          <w:sz w:val="28"/>
          <w:szCs w:val="28"/>
        </w:rPr>
        <w:t>B</w:t>
      </w:r>
    </w:p>
    <w:p w14:paraId="38EF578F" w14:textId="0B443802" w:rsidR="00A7249F" w:rsidRPr="004B1F06" w:rsidRDefault="00A7249F" w:rsidP="00A7249F">
      <w:pPr>
        <w:pBdr>
          <w:top w:val="single" w:sz="12" w:space="1" w:color="auto"/>
          <w:left w:val="single" w:sz="12" w:space="4" w:color="auto"/>
          <w:bottom w:val="single" w:sz="12" w:space="1" w:color="auto"/>
          <w:right w:val="single" w:sz="12" w:space="4" w:color="auto"/>
        </w:pBdr>
        <w:jc w:val="center"/>
        <w:rPr>
          <w:b/>
        </w:rPr>
      </w:pPr>
      <w:r w:rsidRPr="004B1F06">
        <w:rPr>
          <w:b/>
        </w:rPr>
        <w:t xml:space="preserve">INFORMATION ABOUT AUTHORIZED </w:t>
      </w:r>
      <w:r w:rsidR="00D70D26" w:rsidRPr="004B1F06">
        <w:rPr>
          <w:b/>
        </w:rPr>
        <w:t xml:space="preserve">EMERGENCY </w:t>
      </w:r>
      <w:r w:rsidR="00D70D26">
        <w:rPr>
          <w:b/>
        </w:rPr>
        <w:t>USE</w:t>
      </w:r>
      <w:r w:rsidR="00496649">
        <w:rPr>
          <w:b/>
        </w:rPr>
        <w:t xml:space="preserve"> </w:t>
      </w:r>
      <w:r w:rsidRPr="004B1F06">
        <w:rPr>
          <w:b/>
        </w:rPr>
        <w:t>TREATMENTS</w:t>
      </w:r>
    </w:p>
    <w:p w14:paraId="50FEDB4B" w14:textId="6D11C119" w:rsidR="00A7249F" w:rsidRDefault="004E0E89">
      <w:r>
        <w:t xml:space="preserve">We have determined that you have </w:t>
      </w:r>
      <w:r w:rsidR="00A7249F">
        <w:t>a COVID-19 infection</w:t>
      </w:r>
      <w:r w:rsidR="00697CA3">
        <w:t>,</w:t>
      </w:r>
      <w:r w:rsidR="00A7249F">
        <w:t xml:space="preserve"> which potentially </w:t>
      </w:r>
      <w:r w:rsidR="00697CA3">
        <w:t xml:space="preserve">could </w:t>
      </w:r>
      <w:r w:rsidR="00A7249F">
        <w:t xml:space="preserve">be a </w:t>
      </w:r>
      <w:r>
        <w:t xml:space="preserve">life-threatening disease. While this treatment may be helpful, no currently used medication treatments are likely to prolong your life or cure a COVID-19 infection. Bamlanivimab is an investigational agent. An investigational agent is one that researchers are still studying to find out whether it’s safe and effective. Because </w:t>
      </w:r>
      <w:r w:rsidR="00833D7C">
        <w:t xml:space="preserve">bamlanivimab </w:t>
      </w:r>
      <w:r>
        <w:t xml:space="preserve">is investigational, the Food and Drug Administration (FDA) has not yet approved it for general use; however, the FDA has authorized emergency use of the drug in cases of COVID-19 infection </w:t>
      </w:r>
      <w:r w:rsidR="00920316">
        <w:t>p</w:t>
      </w:r>
      <w:r w:rsidR="00920316" w:rsidRPr="00920316">
        <w:t>ursuant to Section 564(b) of the Federal Food, Drug, and Cosmetic Act, 21 U.S.C. § 360bbb-3</w:t>
      </w:r>
      <w:r w:rsidR="00920316">
        <w:t>.</w:t>
      </w:r>
      <w:r w:rsidR="00A7249F">
        <w:t>.</w:t>
      </w:r>
      <w:r>
        <w:t xml:space="preserve"> </w:t>
      </w:r>
    </w:p>
    <w:p w14:paraId="2E986269" w14:textId="03C77186" w:rsidR="00A7249F" w:rsidRDefault="00A7249F">
      <w:r w:rsidRPr="00A7249F">
        <w:t xml:space="preserve">I understand </w:t>
      </w:r>
      <w:r w:rsidR="008B3851" w:rsidRPr="00A7249F">
        <w:t>that</w:t>
      </w:r>
      <w:r w:rsidR="008B3851">
        <w:t xml:space="preserve"> </w:t>
      </w:r>
      <w:r w:rsidR="00396516">
        <w:t>[    FACILITY/ORGANIZATION NAME                            ]</w:t>
      </w:r>
      <w:r w:rsidR="009E107D">
        <w:t xml:space="preserve"> </w:t>
      </w:r>
      <w:r w:rsidR="009E107D" w:rsidRPr="00A7249F">
        <w:t>will</w:t>
      </w:r>
      <w:r w:rsidR="008B3851">
        <w:t xml:space="preserve"> be administering the medication</w:t>
      </w:r>
      <w:r w:rsidR="009E107D">
        <w:t xml:space="preserve"> according to my attending physician’s orders.</w:t>
      </w:r>
      <w:r w:rsidR="008B3851">
        <w:t xml:space="preserve"> </w:t>
      </w:r>
      <w:r w:rsidR="009E107D">
        <w:t xml:space="preserve">I understand when I request care for my medical condition I am generally consenting to other medical treatments such as x-ray examinations, laboratory test and additional medications that may be necessary prior infusion, during infusion, or post treatment infusion.  </w:t>
      </w:r>
      <w:r w:rsidR="00D70D26">
        <w:t xml:space="preserve">I also understand that a </w:t>
      </w:r>
      <w:r w:rsidR="004B1F06">
        <w:t>physician’s medical judgment is required to make the determination</w:t>
      </w:r>
      <w:r w:rsidR="00D70D26">
        <w:t xml:space="preserve"> about treatment</w:t>
      </w:r>
      <w:r w:rsidR="009E107D">
        <w:t>, because</w:t>
      </w:r>
      <w:r w:rsidR="00D70D26">
        <w:t xml:space="preserve"> severe</w:t>
      </w:r>
      <w:r w:rsidR="004B1F06">
        <w:t xml:space="preserve"> and even fatal adverse events</w:t>
      </w:r>
      <w:r w:rsidR="00D70D26">
        <w:t xml:space="preserve"> may occur</w:t>
      </w:r>
      <w:r w:rsidR="004B1F06">
        <w:t xml:space="preserve">. </w:t>
      </w:r>
      <w:r w:rsidR="00EB76D1">
        <w:t xml:space="preserve"> The m</w:t>
      </w:r>
      <w:r w:rsidR="004B1F06">
        <w:t>edical team at the facility will be responsible for the evaluation of the patient</w:t>
      </w:r>
      <w:r w:rsidR="00833D7C">
        <w:t>,</w:t>
      </w:r>
      <w:r w:rsidR="004B1F06">
        <w:t xml:space="preserve"> establishing a medical history, including present illness and past medical history.   The physician will evaluate the information specific to the resident prior to medication administration. </w:t>
      </w:r>
      <w:r w:rsidR="009E107D">
        <w:t>I understand that no guarantees have been made to me regarding the results of this treatment and that it may or may not improve my condition.</w:t>
      </w:r>
    </w:p>
    <w:p w14:paraId="5820A5E1" w14:textId="1E742068" w:rsidR="00C6117B" w:rsidRPr="00C6117B" w:rsidRDefault="00C6117B" w:rsidP="00C6117B">
      <w:pPr>
        <w:rPr>
          <w:rFonts w:cstheme="minorHAnsi"/>
        </w:rPr>
      </w:pPr>
      <w:r w:rsidRPr="00C6117B">
        <w:rPr>
          <w:rFonts w:cstheme="minorHAnsi"/>
        </w:rPr>
        <w:t>Monoclonal antibodies are laboratory-made proteins that mimic the immune system’s ability to fight off harmful antigens such as viruses. Bamlanivimab is a monoclonal antibody that is specifically directed against the spike protein of SARS-CoV-2, designed to block the virus’ attachment and entry into human cells.</w:t>
      </w:r>
    </w:p>
    <w:p w14:paraId="446F9695" w14:textId="1FDBBAB7" w:rsidR="00C6117B" w:rsidRDefault="00C6117B">
      <w:r w:rsidRPr="00C6117B">
        <w:rPr>
          <w:rFonts w:cstheme="minorHAnsi"/>
        </w:rPr>
        <w:t xml:space="preserve">This came from here: </w:t>
      </w:r>
      <w:hyperlink r:id="rId5" w:history="1">
        <w:r w:rsidRPr="00C6117B">
          <w:rPr>
            <w:rStyle w:val="Hyperlink"/>
            <w:rFonts w:cstheme="minorHAnsi"/>
          </w:rPr>
          <w:t>https://www.fda.gov/news-events/press-announcements/coronavirus-covid-19-update-fda-authorizes-monoclonal-antibodies-treatment-covid-19</w:t>
        </w:r>
      </w:hyperlink>
      <w:r w:rsidRPr="00C6117B">
        <w:rPr>
          <w:rFonts w:cstheme="minorHAnsi"/>
        </w:rPr>
        <w:t xml:space="preserve">  </w:t>
      </w:r>
    </w:p>
    <w:p w14:paraId="27042545" w14:textId="7E6EDA18" w:rsidR="00A7249F" w:rsidRPr="00C6117B" w:rsidRDefault="004E0E89">
      <w:pPr>
        <w:rPr>
          <w:b/>
        </w:rPr>
      </w:pPr>
      <w:r w:rsidRPr="00C6117B">
        <w:rPr>
          <w:b/>
        </w:rPr>
        <w:t xml:space="preserve">Before you sign this form, be sure you understand how </w:t>
      </w:r>
      <w:r w:rsidR="00833D7C" w:rsidRPr="00C6117B">
        <w:rPr>
          <w:b/>
        </w:rPr>
        <w:t xml:space="preserve">bamlanivimab </w:t>
      </w:r>
      <w:r w:rsidRPr="00C6117B">
        <w:rPr>
          <w:b/>
        </w:rPr>
        <w:t>relates to your condition, as well as the risks and p</w:t>
      </w:r>
      <w:r w:rsidR="00A7249F" w:rsidRPr="00C6117B">
        <w:rPr>
          <w:b/>
        </w:rPr>
        <w:t xml:space="preserve">ossible benefits of using it. </w:t>
      </w:r>
    </w:p>
    <w:p w14:paraId="65169AB6" w14:textId="77777777" w:rsidR="00A7249F" w:rsidRPr="004B1F06" w:rsidRDefault="004E0E89" w:rsidP="00A7249F">
      <w:pPr>
        <w:pBdr>
          <w:top w:val="single" w:sz="12" w:space="1" w:color="auto"/>
          <w:left w:val="single" w:sz="12" w:space="4" w:color="auto"/>
          <w:bottom w:val="single" w:sz="12" w:space="1" w:color="auto"/>
          <w:right w:val="single" w:sz="12" w:space="4" w:color="auto"/>
        </w:pBdr>
        <w:jc w:val="center"/>
        <w:rPr>
          <w:b/>
        </w:rPr>
      </w:pPr>
      <w:r w:rsidRPr="004B1F06">
        <w:rPr>
          <w:b/>
        </w:rPr>
        <w:t>SPECIFIC INFO</w:t>
      </w:r>
      <w:r w:rsidR="00A7249F" w:rsidRPr="004B1F06">
        <w:rPr>
          <w:b/>
        </w:rPr>
        <w:t>RMATION ABOUT THE TREATMENT</w:t>
      </w:r>
    </w:p>
    <w:p w14:paraId="2F3A1F5F" w14:textId="0D1F5F1A" w:rsidR="004B1F06" w:rsidRPr="004B1F06" w:rsidRDefault="004E0E89" w:rsidP="00EB76D1">
      <w:pPr>
        <w:spacing w:after="0"/>
        <w:rPr>
          <w:b/>
        </w:rPr>
      </w:pPr>
      <w:r w:rsidRPr="004B1F06">
        <w:rPr>
          <w:b/>
        </w:rPr>
        <w:t xml:space="preserve">Why is </w:t>
      </w:r>
      <w:r w:rsidR="006F749C">
        <w:rPr>
          <w:b/>
        </w:rPr>
        <w:t>b</w:t>
      </w:r>
      <w:r w:rsidR="006F749C" w:rsidRPr="004B1F06">
        <w:rPr>
          <w:b/>
        </w:rPr>
        <w:t xml:space="preserve">amlanivimab </w:t>
      </w:r>
      <w:r w:rsidR="006F749C">
        <w:rPr>
          <w:b/>
        </w:rPr>
        <w:t xml:space="preserve">treatment </w:t>
      </w:r>
      <w:r w:rsidRPr="004B1F06">
        <w:rPr>
          <w:b/>
        </w:rPr>
        <w:t xml:space="preserve">being recommended? </w:t>
      </w:r>
    </w:p>
    <w:p w14:paraId="63D23E86" w14:textId="77777777" w:rsidR="004B1F06" w:rsidRDefault="004E0E89">
      <w:r>
        <w:t xml:space="preserve">Bamlanivimab is a monoclonal antibody used to treat COVID-19 infections in non-hospitalized patients with mild to moderate symptoms who are at high risk for developing severe COVID-19 symptoms or the need for hospitalization. </w:t>
      </w:r>
    </w:p>
    <w:p w14:paraId="13B591AB" w14:textId="77777777" w:rsidR="004B1F06" w:rsidRPr="004B1F06" w:rsidRDefault="004E0E89" w:rsidP="00EB76D1">
      <w:pPr>
        <w:spacing w:after="0"/>
        <w:rPr>
          <w:b/>
        </w:rPr>
      </w:pPr>
      <w:r w:rsidRPr="004B1F06">
        <w:rPr>
          <w:b/>
        </w:rPr>
        <w:t>What can I expect when I receive this treatment?</w:t>
      </w:r>
      <w:r w:rsidR="004B1F06" w:rsidRPr="004B1F06">
        <w:rPr>
          <w:b/>
        </w:rPr>
        <w:t xml:space="preserve"> </w:t>
      </w:r>
    </w:p>
    <w:p w14:paraId="37A211AE" w14:textId="77777777" w:rsidR="00EB76D1" w:rsidRDefault="004E0E89">
      <w:r>
        <w:t>An IV will be started. The medication will be prepared specifically for you</w:t>
      </w:r>
      <w:r w:rsidR="00EB76D1">
        <w:t xml:space="preserve">.  </w:t>
      </w:r>
      <w:r>
        <w:t>The infusion will take approximately one hour, during which time you will be closely monitored. After the infusion is complete, you will continue to be monitored</w:t>
      </w:r>
      <w:r w:rsidR="00EB76D1">
        <w:t xml:space="preserve"> for a minimum of one hour. </w:t>
      </w:r>
    </w:p>
    <w:p w14:paraId="5F8D21C4" w14:textId="77777777" w:rsidR="00EB76D1" w:rsidRDefault="004E0E89" w:rsidP="00EB76D1">
      <w:pPr>
        <w:spacing w:after="0"/>
      </w:pPr>
      <w:r w:rsidRPr="00EB76D1">
        <w:rPr>
          <w:b/>
        </w:rPr>
        <w:t>What other treatments are available for patients who have this type of disease or condition?</w:t>
      </w:r>
      <w:r>
        <w:t xml:space="preserve"> </w:t>
      </w:r>
    </w:p>
    <w:p w14:paraId="44554913" w14:textId="079014BB" w:rsidR="00593EA2" w:rsidRDefault="004E0E89">
      <w:r>
        <w:t xml:space="preserve">There is no adequate, approved, and available alternative to </w:t>
      </w:r>
      <w:r w:rsidR="00A442D4">
        <w:t xml:space="preserve">bamlanivimab </w:t>
      </w:r>
      <w:r>
        <w:t>for patients who have mild to moderate COVID-19 who are at high risk for progressing to severe COVID-19 and/or hospitalization. You should discuss all available treatment options with your treating physician.</w:t>
      </w:r>
    </w:p>
    <w:p w14:paraId="16E134D2" w14:textId="77777777" w:rsidR="00EB76D1" w:rsidRPr="00EB76D1" w:rsidRDefault="00EB76D1" w:rsidP="00EB76D1">
      <w:pPr>
        <w:pBdr>
          <w:top w:val="single" w:sz="12" w:space="1" w:color="auto"/>
          <w:left w:val="single" w:sz="12" w:space="4" w:color="auto"/>
          <w:bottom w:val="single" w:sz="12" w:space="1" w:color="auto"/>
          <w:right w:val="single" w:sz="12" w:space="4" w:color="auto"/>
        </w:pBdr>
        <w:jc w:val="center"/>
        <w:rPr>
          <w:b/>
        </w:rPr>
      </w:pPr>
      <w:r w:rsidRPr="00EB76D1">
        <w:rPr>
          <w:b/>
        </w:rPr>
        <w:t>HOW INFORMATION ABOUT YOU WILL BE SHARED</w:t>
      </w:r>
    </w:p>
    <w:p w14:paraId="58B42ABD" w14:textId="5F664AF2" w:rsidR="00EB76D1" w:rsidRDefault="00EB76D1">
      <w:r>
        <w:t xml:space="preserve">If you give us permission to use </w:t>
      </w:r>
      <w:r w:rsidR="00A442D4">
        <w:t>bamlanivimab</w:t>
      </w:r>
      <w:r>
        <w:t xml:space="preserve">, we will </w:t>
      </w:r>
      <w:r w:rsidR="00A442D4">
        <w:t xml:space="preserve">provide </w:t>
      </w:r>
      <w:r>
        <w:t xml:space="preserve">the following information about you to Eli Lilly and Company (the manufacturer or supplier of </w:t>
      </w:r>
      <w:r w:rsidR="00A442D4">
        <w:t>bamlanivimab):</w:t>
      </w:r>
    </w:p>
    <w:p w14:paraId="15198A68" w14:textId="4B96B4BA" w:rsidR="00593EA2" w:rsidRDefault="00EB76D1" w:rsidP="00C6117B">
      <w:pPr>
        <w:ind w:firstLine="720"/>
      </w:pPr>
      <w:r>
        <w:lastRenderedPageBreak/>
        <w:t xml:space="preserve"> • Any problems that occur when you are treated with </w:t>
      </w:r>
      <w:r w:rsidR="00A442D4">
        <w:t>bamlanivimab</w:t>
      </w:r>
      <w:r>
        <w:t xml:space="preserve">. </w:t>
      </w:r>
    </w:p>
    <w:p w14:paraId="0FDF736D" w14:textId="77777777" w:rsidR="00EB76D1" w:rsidRPr="00EB76D1" w:rsidRDefault="00EB76D1" w:rsidP="00EB76D1">
      <w:pPr>
        <w:pBdr>
          <w:top w:val="single" w:sz="12" w:space="1" w:color="auto"/>
          <w:left w:val="single" w:sz="12" w:space="4" w:color="auto"/>
          <w:bottom w:val="single" w:sz="12" w:space="1" w:color="auto"/>
          <w:right w:val="single" w:sz="12" w:space="4" w:color="auto"/>
        </w:pBdr>
        <w:ind w:firstLine="720"/>
        <w:jc w:val="center"/>
        <w:rPr>
          <w:b/>
        </w:rPr>
      </w:pPr>
      <w:r w:rsidRPr="00EB76D1">
        <w:rPr>
          <w:b/>
        </w:rPr>
        <w:t>RISKS AND BENEFITS</w:t>
      </w:r>
    </w:p>
    <w:p w14:paraId="0A5BE68E" w14:textId="0D7F733A" w:rsidR="00F3437C" w:rsidRPr="00F3437C" w:rsidRDefault="00EB76D1" w:rsidP="00F3437C">
      <w:pPr>
        <w:spacing w:after="0"/>
        <w:rPr>
          <w:b/>
        </w:rPr>
      </w:pPr>
      <w:r w:rsidRPr="00F3437C">
        <w:rPr>
          <w:b/>
        </w:rPr>
        <w:t xml:space="preserve">What are the risks of being treated with </w:t>
      </w:r>
      <w:r w:rsidR="00A442D4">
        <w:rPr>
          <w:b/>
        </w:rPr>
        <w:t>b</w:t>
      </w:r>
      <w:r w:rsidR="00A442D4" w:rsidRPr="00F3437C">
        <w:rPr>
          <w:b/>
        </w:rPr>
        <w:t>amlanivimab</w:t>
      </w:r>
      <w:r w:rsidRPr="00F3437C">
        <w:rPr>
          <w:b/>
        </w:rPr>
        <w:t xml:space="preserve">? </w:t>
      </w:r>
    </w:p>
    <w:p w14:paraId="02A893C8" w14:textId="6D74271F" w:rsidR="00F3437C" w:rsidRDefault="00EB76D1" w:rsidP="00EB76D1">
      <w:r>
        <w:t xml:space="preserve">Allergic reactions can happen during and after the infusion. Signs and symptoms may include fever, chills, nausea, headache, shortness of breath, low blood pressure, wheezing, swelling of your lips, face, or throat, rash including hives, itching, muscle aches, and dizziness. Side effects of receiving any medicine by vein may include brief pain, bleeding, </w:t>
      </w:r>
      <w:r w:rsidR="00593EA2">
        <w:t>bruising</w:t>
      </w:r>
      <w:r>
        <w:t xml:space="preserve"> of the skin, soreness, swelling, and possible infection at the infusion site. It is possible that new, unanticipated, different, or worse symptoms will result from using </w:t>
      </w:r>
      <w:r w:rsidR="00A442D4">
        <w:t>bamlanivimab</w:t>
      </w:r>
      <w:r>
        <w:t>, includin</w:t>
      </w:r>
      <w:r w:rsidR="00F3437C">
        <w:t>g, but not limited to</w:t>
      </w:r>
      <w:r w:rsidR="00A442D4">
        <w:t>,</w:t>
      </w:r>
      <w:r w:rsidR="00F3437C">
        <w:t xml:space="preserve"> death. </w:t>
      </w:r>
    </w:p>
    <w:p w14:paraId="183A09FE" w14:textId="1C0DD32A" w:rsidR="00F3437C" w:rsidRPr="00F3437C" w:rsidRDefault="00EB76D1" w:rsidP="00F3437C">
      <w:pPr>
        <w:spacing w:after="0"/>
        <w:rPr>
          <w:b/>
        </w:rPr>
      </w:pPr>
      <w:r w:rsidRPr="00F3437C">
        <w:rPr>
          <w:b/>
        </w:rPr>
        <w:t xml:space="preserve">What are the possible benefits of being treated with </w:t>
      </w:r>
      <w:r w:rsidR="00A442D4">
        <w:rPr>
          <w:b/>
        </w:rPr>
        <w:t>b</w:t>
      </w:r>
      <w:r w:rsidR="00A442D4" w:rsidRPr="00F3437C">
        <w:rPr>
          <w:b/>
        </w:rPr>
        <w:t>amlanivimab</w:t>
      </w:r>
      <w:r w:rsidRPr="00F3437C">
        <w:rPr>
          <w:b/>
        </w:rPr>
        <w:t xml:space="preserve">? </w:t>
      </w:r>
    </w:p>
    <w:p w14:paraId="059E20CF" w14:textId="77777777" w:rsidR="00F3437C" w:rsidRDefault="00EB76D1" w:rsidP="00F3437C">
      <w:pPr>
        <w:spacing w:after="100" w:afterAutospacing="1"/>
      </w:pPr>
      <w:r>
        <w:t>Expected benefit is that the patient will experience a decreased possibility of progressing from mild to moderate COVID-19 symptoms to sever</w:t>
      </w:r>
      <w:r w:rsidR="00593EA2">
        <w:t>e</w:t>
      </w:r>
      <w:r>
        <w:t xml:space="preserve"> symptoms and/or th</w:t>
      </w:r>
      <w:r w:rsidR="00F3437C">
        <w:t xml:space="preserve">e need for hospitalization. </w:t>
      </w:r>
    </w:p>
    <w:p w14:paraId="1E5D4CEA" w14:textId="596AB252" w:rsidR="00F3437C" w:rsidRDefault="00EB76D1" w:rsidP="00F3437C">
      <w:pPr>
        <w:spacing w:after="0"/>
      </w:pPr>
      <w:r w:rsidRPr="00F3437C">
        <w:rPr>
          <w:b/>
        </w:rPr>
        <w:t xml:space="preserve">What is the most likely outcome of being treated with </w:t>
      </w:r>
      <w:r w:rsidR="00A442D4">
        <w:rPr>
          <w:b/>
        </w:rPr>
        <w:t>b</w:t>
      </w:r>
      <w:r w:rsidR="00A442D4" w:rsidRPr="00F3437C">
        <w:rPr>
          <w:b/>
        </w:rPr>
        <w:t>amlanivimab</w:t>
      </w:r>
      <w:r w:rsidRPr="00F3437C">
        <w:rPr>
          <w:b/>
        </w:rPr>
        <w:t>?</w:t>
      </w:r>
      <w:r>
        <w:t xml:space="preserve"> </w:t>
      </w:r>
    </w:p>
    <w:p w14:paraId="7C5C6AD2" w14:textId="77777777" w:rsidR="00F3437C" w:rsidRDefault="00EB76D1" w:rsidP="00F3437C">
      <w:pPr>
        <w:spacing w:after="100" w:afterAutospacing="1"/>
      </w:pPr>
      <w:r>
        <w:t>Unknown, as this drug is experimental and there is not information available at this time as to likely o</w:t>
      </w:r>
      <w:r w:rsidR="00F3437C">
        <w:t xml:space="preserve">utcomes related to its use. </w:t>
      </w:r>
    </w:p>
    <w:p w14:paraId="007AF4E0" w14:textId="7AC5FA69" w:rsidR="00EB76D1" w:rsidRDefault="00EB76D1" w:rsidP="00DF057E">
      <w:pPr>
        <w:spacing w:after="100" w:afterAutospacing="1"/>
      </w:pPr>
      <w:r>
        <w:t xml:space="preserve">You are free to stop the </w:t>
      </w:r>
      <w:r w:rsidR="00A442D4">
        <w:t xml:space="preserve">bamlanivimab </w:t>
      </w:r>
      <w:r>
        <w:t>infusion at any time</w:t>
      </w:r>
      <w:r w:rsidR="005A3E79">
        <w:t>;</w:t>
      </w:r>
      <w:r>
        <w:t xml:space="preserve"> your treatment is voluntary. You should notify your nurse if you wish to stop the infusion and he/she can contact your doctor. You should discuss your choice with your doctor, as stopping its use may pose additional risks to you that your doctor may need to manage.</w:t>
      </w:r>
    </w:p>
    <w:p w14:paraId="0810EF26" w14:textId="77777777" w:rsidR="00F3437C" w:rsidRDefault="004E0E89" w:rsidP="00F3437C">
      <w:pPr>
        <w:pBdr>
          <w:top w:val="single" w:sz="12" w:space="1" w:color="auto"/>
          <w:left w:val="single" w:sz="12" w:space="4" w:color="auto"/>
          <w:bottom w:val="single" w:sz="12" w:space="1" w:color="auto"/>
          <w:right w:val="single" w:sz="12" w:space="4" w:color="auto"/>
        </w:pBdr>
        <w:jc w:val="center"/>
        <w:rPr>
          <w:b/>
        </w:rPr>
      </w:pPr>
      <w:r w:rsidRPr="00EB76D1">
        <w:rPr>
          <w:b/>
        </w:rPr>
        <w:t>CONSENT FOR EMERGENCY USE OF AN FDA INVESTIGATIONAL AGENT</w:t>
      </w:r>
    </w:p>
    <w:p w14:paraId="52C51C5B" w14:textId="155AC2F3" w:rsidR="00DF057E" w:rsidRDefault="00F3437C" w:rsidP="00F3437C">
      <w:r>
        <w:t xml:space="preserve">I understand the information printed on this form. I have discussed </w:t>
      </w:r>
      <w:r w:rsidR="005A3E79">
        <w:t>treatment with bamlanivimab</w:t>
      </w:r>
      <w:r>
        <w:t xml:space="preserve">, its risks and potential benefits, and my other choices with my Attending Physician. I agree with my physician that there are no approved or commonly used treatments for my COVID-19 infection, but that other treatment options are unlikely to be as helpful as </w:t>
      </w:r>
      <w:r w:rsidR="005A3E79">
        <w:t xml:space="preserve">bamlanivimab </w:t>
      </w:r>
      <w:r>
        <w:t xml:space="preserve">and are unlikely to prolong my life. I understand </w:t>
      </w:r>
      <w:r w:rsidR="005A3E79">
        <w:t xml:space="preserve">bamlanivimab </w:t>
      </w:r>
      <w:r>
        <w:t xml:space="preserve">is not yet FDA approved for </w:t>
      </w:r>
      <w:r w:rsidR="005A3E79">
        <w:t xml:space="preserve">general </w:t>
      </w:r>
      <w:r>
        <w:t xml:space="preserve">use in </w:t>
      </w:r>
      <w:r w:rsidR="005A3E79">
        <w:t xml:space="preserve">treating </w:t>
      </w:r>
      <w:r>
        <w:t>COVID19 infection, but</w:t>
      </w:r>
      <w:r w:rsidR="005A3E79">
        <w:t xml:space="preserve"> that it</w:t>
      </w:r>
      <w:r>
        <w:t xml:space="preserve"> is FDA authorized solely for emergency use as determined by the </w:t>
      </w:r>
      <w:r w:rsidR="005A3E79">
        <w:t>Attending Physician</w:t>
      </w:r>
      <w:r>
        <w:t xml:space="preserve">. </w:t>
      </w:r>
      <w:r w:rsidR="00D64F5D">
        <w:t xml:space="preserve">I understand that no guarantees have been made to me regarding the results of this treatment and that it may or may not improve my condition.  </w:t>
      </w:r>
      <w:r>
        <w:t xml:space="preserve">My questions so far have been answered. I understand that if I have more questions or concerns, I may speak with my </w:t>
      </w:r>
      <w:r w:rsidR="005A3E79">
        <w:t>Attending Physician</w:t>
      </w:r>
      <w:r>
        <w:t xml:space="preserve">. If </w:t>
      </w:r>
      <w:r w:rsidR="005A3E79">
        <w:t xml:space="preserve">bamlanivimab </w:t>
      </w:r>
      <w:r>
        <w:t>makes me sick or causes me injury, I understand that I or my estate will be responsible for the costs of treatment. I understand that I will receive a copy of this consent and the FDA Fact Sheet</w:t>
      </w:r>
      <w:r w:rsidR="00714BCF">
        <w:t xml:space="preserve"> </w:t>
      </w:r>
      <w:r>
        <w:t xml:space="preserve">regarding </w:t>
      </w:r>
      <w:r w:rsidR="005A3E79">
        <w:t xml:space="preserve">bamlanivimab </w:t>
      </w:r>
      <w:r>
        <w:t xml:space="preserve">at the time I sign it. I understand that if my ability to consent or assent for myself changes, either I or my legal representative may be asked to re-consent prior to my continued treatment. </w:t>
      </w:r>
    </w:p>
    <w:p w14:paraId="6EDDA509" w14:textId="77777777" w:rsidR="00593EA2" w:rsidRDefault="00F3437C" w:rsidP="00D64F5D">
      <w:pPr>
        <w:spacing w:after="120"/>
      </w:pPr>
      <w:r>
        <w:t>Legal Name of Patient/Authorized Representative, If Patient Cannot Consent: _____________________________</w:t>
      </w:r>
      <w:r w:rsidR="00DF057E">
        <w:t>_________________</w:t>
      </w:r>
      <w:r>
        <w:t xml:space="preserve">____________________________________________________ </w:t>
      </w:r>
    </w:p>
    <w:p w14:paraId="481147D9" w14:textId="77777777" w:rsidR="00593EA2" w:rsidRDefault="00F3437C" w:rsidP="00D64F5D">
      <w:pPr>
        <w:spacing w:after="120"/>
      </w:pPr>
      <w:r>
        <w:t>Signature: _____________________</w:t>
      </w:r>
      <w:r w:rsidR="00DF057E">
        <w:t>________________</w:t>
      </w:r>
      <w:r>
        <w:t>____________________________________________________</w:t>
      </w:r>
    </w:p>
    <w:p w14:paraId="59FE3A27" w14:textId="77777777" w:rsidR="00593EA2" w:rsidRDefault="00F3437C" w:rsidP="00F3437C">
      <w:r>
        <w:t xml:space="preserve">Date of Signature (mm/dd/yy): ________________________ </w:t>
      </w:r>
    </w:p>
    <w:p w14:paraId="0909E0B5" w14:textId="4DDB022B" w:rsidR="00DF057E" w:rsidRDefault="00F3437C" w:rsidP="00F3437C">
      <w:r>
        <w:t xml:space="preserve">Relationship to </w:t>
      </w:r>
      <w:r w:rsidR="005A3E79">
        <w:t>Patient</w:t>
      </w:r>
      <w:r>
        <w:t xml:space="preserve">: </w:t>
      </w:r>
      <w:r w:rsidR="00F07B9E">
        <w:t>Parent  Spouse</w:t>
      </w:r>
      <w:r>
        <w:t xml:space="preserve"> </w:t>
      </w:r>
      <w:r w:rsidR="005A3E79">
        <w:t xml:space="preserve"> </w:t>
      </w:r>
      <w:r>
        <w:t>Child</w:t>
      </w:r>
      <w:r w:rsidR="005A3E79">
        <w:t xml:space="preserve"> </w:t>
      </w:r>
      <w:r>
        <w:t xml:space="preserve"> Sibling </w:t>
      </w:r>
      <w:r w:rsidR="005A3E79">
        <w:t xml:space="preserve"> </w:t>
      </w:r>
      <w:r>
        <w:t xml:space="preserve">Legal </w:t>
      </w:r>
      <w:r w:rsidR="005A3E79">
        <w:t xml:space="preserve">Guardian  </w:t>
      </w:r>
      <w:r>
        <w:t>Other</w:t>
      </w:r>
      <w:r w:rsidR="005A3E79">
        <w:t xml:space="preserve"> </w:t>
      </w:r>
      <w:r>
        <w:t xml:space="preserve"> </w:t>
      </w:r>
      <w:r w:rsidR="005A3E79">
        <w:t>(</w:t>
      </w:r>
      <w:r>
        <w:t>If “Other,” explain:</w:t>
      </w:r>
      <w:r w:rsidR="005A3E79">
        <w:t>)</w:t>
      </w:r>
      <w:r>
        <w:t xml:space="preserve"> </w:t>
      </w:r>
    </w:p>
    <w:p w14:paraId="5AFE40DE" w14:textId="77777777" w:rsidR="00593EA2" w:rsidRDefault="00F3437C" w:rsidP="00D64F5D">
      <w:pPr>
        <w:spacing w:after="0"/>
      </w:pPr>
      <w:r>
        <w:t>____________________________________</w:t>
      </w:r>
      <w:r w:rsidR="00DF057E">
        <w:t>________________________________</w:t>
      </w:r>
      <w:r>
        <w:t xml:space="preserve">______________________________ </w:t>
      </w:r>
    </w:p>
    <w:p w14:paraId="7F6C0002" w14:textId="4AABEDA3" w:rsidR="00C6117B" w:rsidRDefault="00C6117B" w:rsidP="00C6117B">
      <w:r>
        <w:t xml:space="preserve">Additional information:  </w:t>
      </w:r>
      <w:hyperlink r:id="rId6" w:history="1">
        <w:r w:rsidR="00396516" w:rsidRPr="00513449">
          <w:rPr>
            <w:rStyle w:val="Hyperlink"/>
          </w:rPr>
          <w:t>https://www.lilly.com/news/media/media-kits/bamlanivimab-covid19</w:t>
        </w:r>
      </w:hyperlink>
      <w:r w:rsidR="00396516">
        <w:t xml:space="preserve"> </w:t>
      </w:r>
    </w:p>
    <w:p w14:paraId="670B5891" w14:textId="442812EE" w:rsidR="00593EA2" w:rsidRDefault="00C6117B" w:rsidP="00F3437C">
      <w:r w:rsidRPr="00593EA2">
        <w:rPr>
          <w:noProof/>
        </w:rPr>
        <w:lastRenderedPageBreak/>
        <w:drawing>
          <wp:anchor distT="0" distB="0" distL="114300" distR="114300" simplePos="0" relativeHeight="251658240" behindDoc="0" locked="0" layoutInCell="1" allowOverlap="1" wp14:anchorId="70109627" wp14:editId="74AB8BF3">
            <wp:simplePos x="0" y="0"/>
            <wp:positionH relativeFrom="margin">
              <wp:align>center</wp:align>
            </wp:positionH>
            <wp:positionV relativeFrom="margin">
              <wp:align>center</wp:align>
            </wp:positionV>
            <wp:extent cx="7934325" cy="10322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4325" cy="1032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19D4D" w14:textId="73F78683" w:rsidR="00593EA2" w:rsidRDefault="00C6117B" w:rsidP="00F3437C">
      <w:r w:rsidRPr="00123FDD">
        <w:rPr>
          <w:noProof/>
        </w:rPr>
        <w:lastRenderedPageBreak/>
        <w:drawing>
          <wp:anchor distT="0" distB="0" distL="114300" distR="114300" simplePos="0" relativeHeight="251659264" behindDoc="0" locked="0" layoutInCell="1" allowOverlap="1" wp14:anchorId="5EC51A80" wp14:editId="6433A341">
            <wp:simplePos x="0" y="0"/>
            <wp:positionH relativeFrom="page">
              <wp:posOffset>-302260</wp:posOffset>
            </wp:positionH>
            <wp:positionV relativeFrom="page">
              <wp:align>bottom</wp:align>
            </wp:positionV>
            <wp:extent cx="8103235" cy="10515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3235" cy="1051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E8640" w14:textId="37CB547B" w:rsidR="00593EA2" w:rsidRPr="00F3437C" w:rsidRDefault="00C6117B" w:rsidP="00F3437C">
      <w:pPr>
        <w:rPr>
          <w:noProof/>
        </w:rPr>
      </w:pPr>
      <w:r w:rsidRPr="00123FDD">
        <w:rPr>
          <w:noProof/>
        </w:rPr>
        <w:lastRenderedPageBreak/>
        <w:drawing>
          <wp:anchor distT="0" distB="0" distL="114300" distR="114300" simplePos="0" relativeHeight="251660288" behindDoc="0" locked="0" layoutInCell="1" allowOverlap="1" wp14:anchorId="0DE81EDA" wp14:editId="1D8155D7">
            <wp:simplePos x="0" y="0"/>
            <wp:positionH relativeFrom="margin">
              <wp:align>center</wp:align>
            </wp:positionH>
            <wp:positionV relativeFrom="margin">
              <wp:posOffset>-821055</wp:posOffset>
            </wp:positionV>
            <wp:extent cx="8058150" cy="104940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8150" cy="104940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93EA2" w:rsidRPr="00F3437C" w:rsidSect="00593EA2">
      <w:pgSz w:w="12240" w:h="15840"/>
      <w:pgMar w:top="720" w:right="720" w:bottom="720" w:left="720" w:header="720" w:footer="720"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07345"/>
    <w:multiLevelType w:val="hybridMultilevel"/>
    <w:tmpl w:val="4082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MbM0MrA0MTSyNDRS0lEKTi0uzszPAykwrAUA3+v8kywAAAA="/>
  </w:docVars>
  <w:rsids>
    <w:rsidRoot w:val="004E0E89"/>
    <w:rsid w:val="000B40C5"/>
    <w:rsid w:val="00123FDD"/>
    <w:rsid w:val="0026336A"/>
    <w:rsid w:val="00396516"/>
    <w:rsid w:val="00496649"/>
    <w:rsid w:val="004B1F06"/>
    <w:rsid w:val="004E0E89"/>
    <w:rsid w:val="00593EA2"/>
    <w:rsid w:val="005A3E79"/>
    <w:rsid w:val="005F624B"/>
    <w:rsid w:val="00687B9C"/>
    <w:rsid w:val="00697CA3"/>
    <w:rsid w:val="006F749C"/>
    <w:rsid w:val="00713145"/>
    <w:rsid w:val="00714BCF"/>
    <w:rsid w:val="00716CA7"/>
    <w:rsid w:val="00833D7C"/>
    <w:rsid w:val="008B0D4E"/>
    <w:rsid w:val="008B3851"/>
    <w:rsid w:val="009077C2"/>
    <w:rsid w:val="00920316"/>
    <w:rsid w:val="009E107D"/>
    <w:rsid w:val="00A03248"/>
    <w:rsid w:val="00A442D4"/>
    <w:rsid w:val="00A7249F"/>
    <w:rsid w:val="00A77EAD"/>
    <w:rsid w:val="00C6117B"/>
    <w:rsid w:val="00C80193"/>
    <w:rsid w:val="00D64F5D"/>
    <w:rsid w:val="00D70D26"/>
    <w:rsid w:val="00D8726F"/>
    <w:rsid w:val="00DF057E"/>
    <w:rsid w:val="00E64DD6"/>
    <w:rsid w:val="00EB76D1"/>
    <w:rsid w:val="00F07B9E"/>
    <w:rsid w:val="00F3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C872"/>
  <w15:chartTrackingRefBased/>
  <w15:docId w15:val="{676BF5AD-B32B-4E3A-ABD9-A23E3412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1F06"/>
    <w:pPr>
      <w:spacing w:before="160" w:line="276" w:lineRule="auto"/>
    </w:pPr>
    <w:rPr>
      <w:color w:val="44546A" w:themeColor="text2"/>
    </w:rPr>
  </w:style>
  <w:style w:type="character" w:customStyle="1" w:styleId="BodyTextChar">
    <w:name w:val="Body Text Char"/>
    <w:basedOn w:val="DefaultParagraphFont"/>
    <w:link w:val="BodyText"/>
    <w:rsid w:val="004B1F06"/>
    <w:rPr>
      <w:color w:val="44546A" w:themeColor="text2"/>
    </w:rPr>
  </w:style>
  <w:style w:type="paragraph" w:styleId="BalloonText">
    <w:name w:val="Balloon Text"/>
    <w:basedOn w:val="Normal"/>
    <w:link w:val="BalloonTextChar"/>
    <w:uiPriority w:val="99"/>
    <w:semiHidden/>
    <w:unhideWhenUsed/>
    <w:rsid w:val="00833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7C"/>
    <w:rPr>
      <w:rFonts w:ascii="Segoe UI" w:hAnsi="Segoe UI" w:cs="Segoe UI"/>
      <w:sz w:val="18"/>
      <w:szCs w:val="18"/>
    </w:rPr>
  </w:style>
  <w:style w:type="character" w:styleId="CommentReference">
    <w:name w:val="annotation reference"/>
    <w:basedOn w:val="DefaultParagraphFont"/>
    <w:uiPriority w:val="99"/>
    <w:semiHidden/>
    <w:unhideWhenUsed/>
    <w:rsid w:val="00713145"/>
    <w:rPr>
      <w:sz w:val="16"/>
      <w:szCs w:val="16"/>
    </w:rPr>
  </w:style>
  <w:style w:type="paragraph" w:styleId="CommentText">
    <w:name w:val="annotation text"/>
    <w:basedOn w:val="Normal"/>
    <w:link w:val="CommentTextChar"/>
    <w:uiPriority w:val="99"/>
    <w:semiHidden/>
    <w:unhideWhenUsed/>
    <w:rsid w:val="00713145"/>
    <w:pPr>
      <w:spacing w:line="240" w:lineRule="auto"/>
    </w:pPr>
    <w:rPr>
      <w:sz w:val="20"/>
      <w:szCs w:val="20"/>
    </w:rPr>
  </w:style>
  <w:style w:type="character" w:customStyle="1" w:styleId="CommentTextChar">
    <w:name w:val="Comment Text Char"/>
    <w:basedOn w:val="DefaultParagraphFont"/>
    <w:link w:val="CommentText"/>
    <w:uiPriority w:val="99"/>
    <w:semiHidden/>
    <w:rsid w:val="00713145"/>
    <w:rPr>
      <w:sz w:val="20"/>
      <w:szCs w:val="20"/>
    </w:rPr>
  </w:style>
  <w:style w:type="paragraph" w:styleId="CommentSubject">
    <w:name w:val="annotation subject"/>
    <w:basedOn w:val="CommentText"/>
    <w:next w:val="CommentText"/>
    <w:link w:val="CommentSubjectChar"/>
    <w:uiPriority w:val="99"/>
    <w:semiHidden/>
    <w:unhideWhenUsed/>
    <w:rsid w:val="00713145"/>
    <w:rPr>
      <w:b/>
      <w:bCs/>
    </w:rPr>
  </w:style>
  <w:style w:type="character" w:customStyle="1" w:styleId="CommentSubjectChar">
    <w:name w:val="Comment Subject Char"/>
    <w:basedOn w:val="CommentTextChar"/>
    <w:link w:val="CommentSubject"/>
    <w:uiPriority w:val="99"/>
    <w:semiHidden/>
    <w:rsid w:val="00713145"/>
    <w:rPr>
      <w:b/>
      <w:bCs/>
      <w:sz w:val="20"/>
      <w:szCs w:val="20"/>
    </w:rPr>
  </w:style>
  <w:style w:type="character" w:styleId="Hyperlink">
    <w:name w:val="Hyperlink"/>
    <w:basedOn w:val="DefaultParagraphFont"/>
    <w:uiPriority w:val="99"/>
    <w:unhideWhenUsed/>
    <w:rsid w:val="00C6117B"/>
    <w:rPr>
      <w:color w:val="0563C1"/>
      <w:u w:val="single"/>
    </w:rPr>
  </w:style>
  <w:style w:type="character" w:styleId="UnresolvedMention">
    <w:name w:val="Unresolved Mention"/>
    <w:basedOn w:val="DefaultParagraphFont"/>
    <w:uiPriority w:val="99"/>
    <w:semiHidden/>
    <w:unhideWhenUsed/>
    <w:rsid w:val="00396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ly.com/news/media/media-kits/bamlanivimab-covid19" TargetMode="External"/><Relationship Id="rId11" Type="http://schemas.openxmlformats.org/officeDocument/2006/relationships/theme" Target="theme/theme1.xml"/><Relationship Id="rId5" Type="http://schemas.openxmlformats.org/officeDocument/2006/relationships/hyperlink" Target="https://www.fda.gov/news-events/press-announcements/coronavirus-covid-19-update-fda-authorizes-monoclonal-antibodies-treatment-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Wesleyan Homes, Inc.</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Goetz</dc:creator>
  <cp:keywords/>
  <dc:description/>
  <cp:lastModifiedBy>Ashlee MacGibbon</cp:lastModifiedBy>
  <cp:revision>3</cp:revision>
  <dcterms:created xsi:type="dcterms:W3CDTF">2021-03-10T16:33:00Z</dcterms:created>
  <dcterms:modified xsi:type="dcterms:W3CDTF">2021-03-19T17:03:00Z</dcterms:modified>
</cp:coreProperties>
</file>